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3983" w14:textId="77777777"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14:paraId="5F023DD7" w14:textId="77777777"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14:paraId="4814320B" w14:textId="77777777" w:rsidTr="00DC1764">
        <w:tc>
          <w:tcPr>
            <w:tcW w:w="10420" w:type="dxa"/>
            <w:tcBorders>
              <w:bottom w:val="single" w:sz="4" w:space="0" w:color="auto"/>
            </w:tcBorders>
          </w:tcPr>
          <w:p w14:paraId="740B467B" w14:textId="77777777" w:rsidR="009B618B" w:rsidRDefault="009B618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 xml:space="preserve">Государственное бюджетное учреждение социального обслуживания населения </w:t>
            </w:r>
          </w:p>
          <w:p w14:paraId="6F9BD3AB" w14:textId="77777777" w:rsidR="00DC1764" w:rsidRPr="0090397A" w:rsidRDefault="009B618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Ростовской области “Социально-реабилитационный центр для несовершеннолетних сл. Большая Мартыновка”</w:t>
            </w:r>
          </w:p>
        </w:tc>
      </w:tr>
      <w:tr w:rsidR="00DC1764" w:rsidRPr="0090397A" w14:paraId="663B3AF6" w14:textId="77777777" w:rsidTr="00DC1764">
        <w:tc>
          <w:tcPr>
            <w:tcW w:w="10420" w:type="dxa"/>
            <w:tcBorders>
              <w:top w:val="single" w:sz="4" w:space="0" w:color="auto"/>
            </w:tcBorders>
          </w:tcPr>
          <w:p w14:paraId="49D0B1A1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14:paraId="3F1B8EC9" w14:textId="77777777" w:rsidTr="00DC1764">
        <w:tc>
          <w:tcPr>
            <w:tcW w:w="10420" w:type="dxa"/>
            <w:tcBorders>
              <w:bottom w:val="single" w:sz="4" w:space="0" w:color="auto"/>
            </w:tcBorders>
          </w:tcPr>
          <w:p w14:paraId="0951E888" w14:textId="77777777" w:rsidR="009B618B" w:rsidRDefault="009B618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346660, Ростовская область, Мартыновский район, слобода Большая Мартыновка, ул. Ленина, 64; </w:t>
            </w:r>
          </w:p>
          <w:p w14:paraId="265251DF" w14:textId="77777777" w:rsidR="00DC1764" w:rsidRPr="0090397A" w:rsidRDefault="009B618B" w:rsidP="009B618B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346660, Ростовская область, Мартыновский район, слобода Большая Мартыновка, пер. Спортивный, 30</w:t>
            </w:r>
          </w:p>
        </w:tc>
      </w:tr>
      <w:tr w:rsidR="00DC1764" w:rsidRPr="0090397A" w14:paraId="2FCD8E35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18665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14:paraId="44B57EFC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65F6" w14:textId="77777777" w:rsidR="00DC1764" w:rsidRPr="0090397A" w:rsidRDefault="009B618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6118007185</w:t>
            </w:r>
          </w:p>
        </w:tc>
      </w:tr>
      <w:tr w:rsidR="00DC1764" w:rsidRPr="0090397A" w14:paraId="725E1E1E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563B1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14:paraId="30C7DC59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6542C" w14:textId="77777777" w:rsidR="00DC1764" w:rsidRPr="0090397A" w:rsidRDefault="009B618B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1026101185109</w:t>
            </w:r>
          </w:p>
        </w:tc>
      </w:tr>
      <w:tr w:rsidR="00DC1764" w:rsidRPr="0090397A" w14:paraId="5539B3B7" w14:textId="77777777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D1D4B" w14:textId="77777777"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14:paraId="21B05BDC" w14:textId="77777777" w:rsidR="00DC1764" w:rsidRPr="0090397A" w:rsidRDefault="00DC1764" w:rsidP="00DC1764">
      <w:pPr>
        <w:rPr>
          <w:lang w:val="en-US"/>
        </w:rPr>
      </w:pPr>
    </w:p>
    <w:p w14:paraId="05C0BB60" w14:textId="77777777"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14:paraId="4DE10B0B" w14:textId="77777777"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76133B" w14:paraId="1982A23B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1958A" w14:textId="77777777" w:rsidR="008746BB" w:rsidRPr="00E3739F" w:rsidRDefault="009B618B" w:rsidP="008746BB">
            <w:pPr>
              <w:pStyle w:val="ConsPlusNonformat"/>
            </w:pPr>
            <w:r>
              <w:t>19. Сторож 1 раз.; 3 чел.</w:t>
            </w:r>
          </w:p>
        </w:tc>
      </w:tr>
      <w:tr w:rsidR="008746BB" w:rsidRPr="0076133B" w14:paraId="7E30D337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75C5" w14:textId="77777777"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14:paraId="2510B9ED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DE37" w14:textId="77777777" w:rsidR="008746BB" w:rsidRPr="00E3739F" w:rsidRDefault="009B618B" w:rsidP="008746BB">
            <w:pPr>
              <w:pStyle w:val="ConsPlusNonformat"/>
            </w:pPr>
            <w:r>
              <w:t>21. Дворник; 1 чел.</w:t>
            </w:r>
          </w:p>
        </w:tc>
      </w:tr>
      <w:tr w:rsidR="008746BB" w:rsidRPr="0076133B" w14:paraId="1F7E1E72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79B0" w14:textId="77777777"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14:paraId="19F305F5" w14:textId="77777777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2B628" w14:textId="77777777" w:rsidR="008746BB" w:rsidRPr="00E3739F" w:rsidRDefault="008746BB" w:rsidP="008746BB">
            <w:pPr>
              <w:pStyle w:val="ConsPlusNonformat"/>
            </w:pPr>
          </w:p>
        </w:tc>
      </w:tr>
      <w:tr w:rsidR="008746BB" w:rsidRPr="00DC1764" w14:paraId="5A9329B8" w14:textId="77777777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5149" w14:textId="77777777" w:rsidR="008746BB" w:rsidRPr="00E3739F" w:rsidRDefault="008746BB" w:rsidP="008746BB">
            <w:pPr>
              <w:pStyle w:val="ConsPlusNonformat"/>
            </w:pPr>
          </w:p>
        </w:tc>
      </w:tr>
    </w:tbl>
    <w:p w14:paraId="5AB46DA1" w14:textId="77777777"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14:paraId="56DEA802" w14:textId="77777777"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14:paraId="36E02B7F" w14:textId="77777777"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14:paraId="3339941F" w14:textId="77777777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67A6" w14:textId="4456EBC6" w:rsidR="009B618B" w:rsidRPr="009B618B" w:rsidRDefault="009B618B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618B">
              <w:rPr>
                <w:rFonts w:ascii="Times New Roman" w:hAnsi="Times New Roman"/>
                <w:sz w:val="18"/>
                <w:szCs w:val="18"/>
              </w:rPr>
              <w:t xml:space="preserve">Заключение эксперта № СОУТ-00000523/22  от </w:t>
            </w:r>
            <w:r w:rsidR="00FC3791">
              <w:rPr>
                <w:rFonts w:ascii="Times New Roman" w:hAnsi="Times New Roman"/>
                <w:sz w:val="18"/>
                <w:szCs w:val="18"/>
              </w:rPr>
              <w:t>19.08</w:t>
            </w:r>
            <w:r w:rsidRPr="009B618B">
              <w:rPr>
                <w:rFonts w:ascii="Times New Roman" w:hAnsi="Times New Roman"/>
                <w:sz w:val="18"/>
                <w:szCs w:val="18"/>
              </w:rPr>
              <w:t>.2022 - Ралова А.Ц. (№ в реестре: 3741);</w:t>
            </w:r>
          </w:p>
          <w:p w14:paraId="58223434" w14:textId="77777777" w:rsidR="009D030A" w:rsidRPr="009B618B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14:paraId="2C46D615" w14:textId="77777777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42BF3" w14:textId="77777777"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14:paraId="348F9E13" w14:textId="77777777"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14:paraId="04B00C75" w14:textId="77777777"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14:paraId="0D0269FD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A97E7" w14:textId="77777777" w:rsidR="00B812FA" w:rsidRPr="0090397A" w:rsidRDefault="009B618B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"ДонРесурс";</w:t>
            </w:r>
          </w:p>
        </w:tc>
      </w:tr>
      <w:tr w:rsidR="00B812FA" w:rsidRPr="0090397A" w14:paraId="55C5DB2B" w14:textId="77777777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8C622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14:paraId="21D709AD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F224" w14:textId="77777777" w:rsidR="00B812FA" w:rsidRPr="0090397A" w:rsidRDefault="009B618B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- 320</w:t>
            </w:r>
          </w:p>
        </w:tc>
      </w:tr>
      <w:tr w:rsidR="00B812FA" w:rsidRPr="0090397A" w14:paraId="3E9BAFFB" w14:textId="77777777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AE6F9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14:paraId="75BAFBA2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14:paraId="215472AF" w14:textId="77777777"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14:paraId="3FC06EBA" w14:textId="0A6E2A2C"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9B618B">
        <w:rPr>
          <w:u w:val="single"/>
        </w:rPr>
        <w:fldChar w:fldCharType="begin"/>
      </w:r>
      <w:r w:rsidR="009B7B8F" w:rsidRPr="009B618B">
        <w:rPr>
          <w:u w:val="single"/>
        </w:rPr>
        <w:instrText xml:space="preserve"> DOCVARIABLE </w:instrText>
      </w:r>
      <w:r w:rsidR="004933E0" w:rsidRPr="009B618B">
        <w:rPr>
          <w:u w:val="single"/>
        </w:rPr>
        <w:instrText>fill</w:instrText>
      </w:r>
      <w:r w:rsidR="009B7B8F" w:rsidRPr="009B618B">
        <w:rPr>
          <w:u w:val="single"/>
        </w:rPr>
        <w:instrText xml:space="preserve">_date \* MERGEFORMAT </w:instrText>
      </w:r>
      <w:r w:rsidR="009B7B8F" w:rsidRPr="009B618B">
        <w:rPr>
          <w:u w:val="single"/>
        </w:rPr>
        <w:fldChar w:fldCharType="separate"/>
      </w:r>
      <w:r w:rsidR="009B618B" w:rsidRPr="009B618B">
        <w:rPr>
          <w:u w:val="single"/>
        </w:rPr>
        <w:t xml:space="preserve">"  </w:t>
      </w:r>
      <w:r w:rsidR="00E874DA">
        <w:rPr>
          <w:u w:val="single"/>
        </w:rPr>
        <w:t>15 "  сентября</w:t>
      </w:r>
      <w:bookmarkStart w:id="7" w:name="_GoBack"/>
      <w:bookmarkEnd w:id="7"/>
      <w:r w:rsidR="009B618B" w:rsidRPr="009B618B">
        <w:rPr>
          <w:u w:val="single"/>
        </w:rPr>
        <w:t xml:space="preserve"> 202</w:t>
      </w:r>
      <w:r w:rsidR="00654212">
        <w:rPr>
          <w:u w:val="single"/>
        </w:rPr>
        <w:t>2</w:t>
      </w:r>
      <w:r w:rsidR="009B618B" w:rsidRPr="009B618B">
        <w:rPr>
          <w:u w:val="single"/>
        </w:rPr>
        <w:t xml:space="preserve"> год</w:t>
      </w:r>
      <w:r w:rsidR="009B7B8F" w:rsidRPr="009B618B">
        <w:rPr>
          <w:u w:val="single"/>
        </w:rPr>
        <w:fldChar w:fldCharType="end"/>
      </w:r>
    </w:p>
    <w:p w14:paraId="5464B687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14:paraId="2FB44953" w14:textId="77777777" w:rsidTr="00B812FA">
        <w:tc>
          <w:tcPr>
            <w:tcW w:w="4077" w:type="dxa"/>
          </w:tcPr>
          <w:p w14:paraId="36BB3488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DB16EE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5E0B73EA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786AAE79" w14:textId="77777777" w:rsidR="00B812FA" w:rsidRPr="0090397A" w:rsidRDefault="009B618B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>Воробьева Елена Николаевна</w:t>
            </w:r>
          </w:p>
        </w:tc>
      </w:tr>
      <w:tr w:rsidR="00B812FA" w:rsidRPr="0090397A" w14:paraId="5476C6DB" w14:textId="77777777" w:rsidTr="00B812FA">
        <w:tc>
          <w:tcPr>
            <w:tcW w:w="4077" w:type="dxa"/>
          </w:tcPr>
          <w:p w14:paraId="326DC840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A80396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209E5E25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768E844F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BB798A5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7D67F104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1796290E" w14:textId="77777777"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14:paraId="1D6B0B28" w14:textId="77777777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1C8A3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14:paraId="0BE4719C" w14:textId="77777777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7AD69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55E726B1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14:paraId="6F11B062" w14:textId="77777777" w:rsidTr="00B812FA">
        <w:tc>
          <w:tcPr>
            <w:tcW w:w="2084" w:type="dxa"/>
          </w:tcPr>
          <w:p w14:paraId="1FC436E9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57B3D9E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3F7C059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729AEA06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3C10E443" w14:textId="77777777"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14:paraId="4EEFE348" w14:textId="77777777" w:rsidTr="00B812FA">
        <w:tc>
          <w:tcPr>
            <w:tcW w:w="2084" w:type="dxa"/>
          </w:tcPr>
          <w:p w14:paraId="14A89BD6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236F1A84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14:paraId="7858EF26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06DB83A9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14:paraId="2E56B1CD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3EF2AE1" w14:textId="77777777"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14:paraId="694CDEE4" w14:textId="77777777"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14:paraId="5BC5FBE4" w14:textId="77777777" w:rsidTr="00B812FA">
        <w:tc>
          <w:tcPr>
            <w:tcW w:w="2084" w:type="dxa"/>
          </w:tcPr>
          <w:p w14:paraId="450FB2E9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064F6592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2EF84C1C" w14:textId="77777777"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14:paraId="068C9F40" w14:textId="77777777"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14:paraId="052ACE36" w14:textId="77777777" w:rsidTr="00B812FA">
        <w:tc>
          <w:tcPr>
            <w:tcW w:w="2084" w:type="dxa"/>
          </w:tcPr>
          <w:p w14:paraId="555D4905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76C733EF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3203FF9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14:paraId="17431FE2" w14:textId="77777777"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5635AE6E" w14:textId="77777777"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F3B5" w14:textId="77777777" w:rsidR="00BF3D56" w:rsidRDefault="00BF3D56" w:rsidP="0076042D">
      <w:pPr>
        <w:pStyle w:val="a9"/>
      </w:pPr>
      <w:r>
        <w:separator/>
      </w:r>
    </w:p>
  </w:endnote>
  <w:endnote w:type="continuationSeparator" w:id="0">
    <w:p w14:paraId="0935C520" w14:textId="77777777" w:rsidR="00BF3D56" w:rsidRDefault="00BF3D56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89810" w14:textId="77777777" w:rsidR="00BF3D56" w:rsidRDefault="00BF3D56" w:rsidP="0076042D">
      <w:pPr>
        <w:pStyle w:val="a9"/>
      </w:pPr>
      <w:r>
        <w:separator/>
      </w:r>
    </w:p>
  </w:footnote>
  <w:footnote w:type="continuationSeparator" w:id="0">
    <w:p w14:paraId="4B7AA14F" w14:textId="77777777" w:rsidR="00BF3D56" w:rsidRDefault="00BF3D56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ДонРесурс&quot;; Юридический адрес: 347927, Ростовская обл., г. Таганрог, ул. Поляковское шоссе, дом 19-1; Регистрационный номер - 320 от 20.06.2016 "/>
    <w:docVar w:name="att_org_adr" w:val="Юридический адрес: 347927, Ростовская обл., г. Таганрог, ул. Поляковское шоссе, дом 19-1"/>
    <w:docVar w:name="att_org_dop" w:val="Общество с ограниченной ответственностью &quot;ДонРесурс&quot; _x000d__x000a_в качестве Испытательной  лаборатории (центра); Регистрационный номер - 320 от 20.06.2016;_x000d__x000a_347927, РОССИЯ, г.Таганрог, ул. Поляковское шоссе, д.19, стр.1, оф. 225; тел. +7(863)3033678; e-mail: dok@donresurs.ru"/>
    <w:docVar w:name="att_org_name" w:val="Общество с ограниченной ответственностью &quot;ДонРесурс&quot;"/>
    <w:docVar w:name="att_org_reg_date" w:val="20.06.2016"/>
    <w:docVar w:name="att_org_reg_num" w:val="320"/>
    <w:docVar w:name="att_zakl" w:val="- заключение;"/>
    <w:docVar w:name="bad_rm" w:val="    "/>
    <w:docVar w:name="boss_fio" w:val="Сандуляк Карина Дмитрие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FBE356466E5C4A2FB8BF9C14EFDA8D0C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СОУТ-00000523/22  от    .   .2022 - Ралова А.Ц. (№ в реестре: 3741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9B618B"/>
    <w:rsid w:val="00022127"/>
    <w:rsid w:val="00024F71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64E9B"/>
    <w:rsid w:val="00180497"/>
    <w:rsid w:val="001900E6"/>
    <w:rsid w:val="001B5D35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421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618B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BF3D56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874DA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C379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9EFB6"/>
  <w15:docId w15:val="{A5D6EE2D-214E-4AFE-8588-7E0FD85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37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Asus</dc:creator>
  <cp:lastModifiedBy>User</cp:lastModifiedBy>
  <cp:revision>4</cp:revision>
  <cp:lastPrinted>2022-09-15T07:25:00Z</cp:lastPrinted>
  <dcterms:created xsi:type="dcterms:W3CDTF">2022-08-15T10:21:00Z</dcterms:created>
  <dcterms:modified xsi:type="dcterms:W3CDTF">2022-09-15T11:45:00Z</dcterms:modified>
</cp:coreProperties>
</file>